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ook w:val="04A0" w:firstRow="1" w:lastRow="0" w:firstColumn="1" w:lastColumn="0" w:noHBand="0" w:noVBand="1"/>
      </w:tblPr>
      <w:tblGrid>
        <w:gridCol w:w="3293"/>
        <w:gridCol w:w="6067"/>
      </w:tblGrid>
      <w:tr w:rsidR="000E2201" w14:paraId="5D211A8F" w14:textId="77777777">
        <w:tc>
          <w:tcPr>
            <w:tcW w:w="1759" w:type="pct"/>
          </w:tcPr>
          <w:p w14:paraId="428696FC" w14:textId="77777777" w:rsidR="000E2201" w:rsidRDefault="00892C7A">
            <w:pPr>
              <w:jc w:val="center"/>
              <w:rPr>
                <w:b/>
                <w:sz w:val="28"/>
              </w:rPr>
            </w:pPr>
            <w:r>
              <w:rPr>
                <w:b/>
                <w:sz w:val="28"/>
              </w:rPr>
              <w:t>TÊN NHÀ THẦU</w:t>
            </w:r>
          </w:p>
          <w:p w14:paraId="405B2760" w14:textId="77777777" w:rsidR="000E2201" w:rsidRDefault="000E2201">
            <w:pPr>
              <w:rPr>
                <w:b/>
                <w:sz w:val="28"/>
              </w:rPr>
            </w:pPr>
          </w:p>
        </w:tc>
        <w:tc>
          <w:tcPr>
            <w:tcW w:w="3241" w:type="pct"/>
          </w:tcPr>
          <w:p w14:paraId="040261F3" w14:textId="77777777" w:rsidR="000E2201" w:rsidRDefault="00892C7A">
            <w:pPr>
              <w:jc w:val="center"/>
              <w:rPr>
                <w:b/>
                <w:sz w:val="26"/>
                <w:szCs w:val="26"/>
              </w:rPr>
            </w:pPr>
            <w:r>
              <w:rPr>
                <w:b/>
                <w:sz w:val="26"/>
                <w:szCs w:val="26"/>
              </w:rPr>
              <w:t>CỘNG HÒA XÃ HỘI CHỦ NGHĨA VIỆT NAM</w:t>
            </w:r>
          </w:p>
          <w:p w14:paraId="6A74531C" w14:textId="77777777" w:rsidR="000E2201" w:rsidRDefault="00892C7A">
            <w:pPr>
              <w:jc w:val="center"/>
              <w:rPr>
                <w:b/>
                <w:sz w:val="28"/>
              </w:rPr>
            </w:pPr>
            <w:r>
              <w:rPr>
                <w:b/>
                <w:sz w:val="28"/>
              </w:rPr>
              <w:t>Độc lập - Tự do - Hạnh phúc</w:t>
            </w:r>
          </w:p>
          <w:p w14:paraId="0BA53CFB" w14:textId="77777777" w:rsidR="000E2201" w:rsidRDefault="00892C7A">
            <w:pPr>
              <w:jc w:val="center"/>
              <w:rPr>
                <w:b/>
                <w:sz w:val="28"/>
              </w:rPr>
            </w:pPr>
            <w:r>
              <w:rPr>
                <w:b/>
                <w:noProof/>
                <w:sz w:val="28"/>
                <w:lang w:val="vi-VN" w:eastAsia="vi-VN"/>
              </w:rPr>
              <mc:AlternateContent>
                <mc:Choice Requires="wps">
                  <w:drawing>
                    <wp:anchor distT="0" distB="0" distL="114300" distR="114300" simplePos="0" relativeHeight="251659264" behindDoc="0" locked="0" layoutInCell="1" allowOverlap="1" wp14:anchorId="79F75727" wp14:editId="20D7734C">
                      <wp:simplePos x="0" y="0"/>
                      <wp:positionH relativeFrom="column">
                        <wp:posOffset>765810</wp:posOffset>
                      </wp:positionH>
                      <wp:positionV relativeFrom="paragraph">
                        <wp:posOffset>25400</wp:posOffset>
                      </wp:positionV>
                      <wp:extent cx="223837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8375" cy="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_x0000_s1026" o:spid="_x0000_s1026" o:spt="32" type="#_x0000_t32" style="position:absolute;left:0pt;margin-left:60.3pt;margin-top:2pt;height:0pt;width:176.25pt;z-index:251659264;mso-width-relative:page;mso-height-relative:page;" filled="f" stroked="t" coordsize="21600,21600" o:gfxdata="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BfTtCz1QAAAAcBAAAPAAAAAAAAAAEA&#10;IAAAACIAAABkcnMvZG93bnJldi54bWxQSwECFAAUAAAACACHTuJAGiacXNkBAADBAwAADgAAAAAA&#10;AAABACAAAAAkAQAAZHJzL2Uyb0RvYy54bWxQSwUGAAAAAAYABgBZAQAAbwUAAAAA&#10;">
                      <v:fill on="f" focussize="0,0"/>
                      <v:stroke color="#000000" joinstyle="round"/>
                      <v:imagedata o:title=""/>
                      <o:lock v:ext="edit" aspectratio="f"/>
                    </v:shape>
                  </w:pict>
                </mc:Fallback>
              </mc:AlternateContent>
            </w:r>
          </w:p>
        </w:tc>
      </w:tr>
    </w:tbl>
    <w:p w14:paraId="5A04D4B0" w14:textId="77777777" w:rsidR="000E2201" w:rsidRDefault="00892C7A">
      <w:pPr>
        <w:spacing w:before="120"/>
        <w:jc w:val="center"/>
        <w:rPr>
          <w:b/>
          <w:sz w:val="28"/>
        </w:rPr>
      </w:pPr>
      <w:r>
        <w:rPr>
          <w:b/>
          <w:sz w:val="28"/>
        </w:rPr>
        <w:t>GIẤY CAM KẾT</w:t>
      </w:r>
    </w:p>
    <w:p w14:paraId="06603DA1" w14:textId="77777777" w:rsidR="000E2201" w:rsidRDefault="000E2201">
      <w:pPr>
        <w:spacing w:before="120"/>
        <w:jc w:val="center"/>
        <w:rPr>
          <w:b/>
          <w:sz w:val="28"/>
        </w:rPr>
      </w:pPr>
    </w:p>
    <w:p w14:paraId="35290D39" w14:textId="0085AE80" w:rsidR="000E2201" w:rsidRDefault="00892C7A">
      <w:pPr>
        <w:spacing w:before="120"/>
        <w:jc w:val="center"/>
        <w:rPr>
          <w:sz w:val="28"/>
        </w:rPr>
      </w:pPr>
      <w:r>
        <w:rPr>
          <w:sz w:val="28"/>
        </w:rPr>
        <w:t>Kính gửi: Bệnh viện Quân y 354</w:t>
      </w:r>
    </w:p>
    <w:p w14:paraId="02ED2558" w14:textId="77777777" w:rsidR="000E2201" w:rsidRDefault="00892C7A">
      <w:pPr>
        <w:pStyle w:val="Bodytext20"/>
        <w:shd w:val="clear" w:color="auto" w:fill="auto"/>
        <w:spacing w:before="120" w:line="276" w:lineRule="auto"/>
        <w:ind w:firstLine="720"/>
        <w:rPr>
          <w:color w:val="000000"/>
          <w:sz w:val="28"/>
          <w:szCs w:val="28"/>
          <w:lang w:val="vi-VN" w:eastAsia="vi-VN" w:bidi="vi-VN"/>
        </w:rPr>
      </w:pPr>
      <w:r>
        <w:rPr>
          <w:color w:val="000000"/>
          <w:sz w:val="28"/>
          <w:szCs w:val="28"/>
          <w:lang w:val="vi-VN" w:eastAsia="vi-VN" w:bidi="vi-VN"/>
        </w:rPr>
        <w:t xml:space="preserve">Chúng tôi </w:t>
      </w:r>
      <w:r>
        <w:rPr>
          <w:i/>
          <w:color w:val="000000"/>
          <w:sz w:val="28"/>
          <w:szCs w:val="28"/>
          <w:lang w:eastAsia="vi-VN" w:bidi="vi-VN"/>
        </w:rPr>
        <w:t>[ghi tên nhà thầu]</w:t>
      </w:r>
      <w:r>
        <w:rPr>
          <w:color w:val="000000"/>
          <w:sz w:val="28"/>
          <w:szCs w:val="28"/>
          <w:lang w:eastAsia="vi-VN" w:bidi="vi-VN"/>
        </w:rPr>
        <w:t xml:space="preserve"> </w:t>
      </w:r>
      <w:r>
        <w:rPr>
          <w:color w:val="000000"/>
          <w:sz w:val="28"/>
          <w:szCs w:val="28"/>
          <w:lang w:val="vi-VN" w:eastAsia="vi-VN" w:bidi="vi-VN"/>
        </w:rPr>
        <w:t>(sau đây gọi là nhà thầu)</w:t>
      </w:r>
      <w:r>
        <w:rPr>
          <w:color w:val="000000"/>
          <w:sz w:val="28"/>
          <w:szCs w:val="28"/>
          <w:lang w:eastAsia="vi-VN" w:bidi="vi-VN"/>
        </w:rPr>
        <w:t xml:space="preserve"> </w:t>
      </w:r>
      <w:r>
        <w:rPr>
          <w:color w:val="000000"/>
          <w:sz w:val="28"/>
          <w:szCs w:val="28"/>
          <w:lang w:val="vi-VN" w:eastAsia="vi-VN" w:bidi="vi-VN"/>
        </w:rPr>
        <w:t>sẽ</w:t>
      </w:r>
      <w:r>
        <w:rPr>
          <w:color w:val="000000"/>
          <w:sz w:val="28"/>
          <w:szCs w:val="28"/>
          <w:lang w:eastAsia="vi-VN" w:bidi="vi-VN"/>
        </w:rPr>
        <w:t xml:space="preserve"> </w:t>
      </w:r>
      <w:r>
        <w:rPr>
          <w:color w:val="000000"/>
          <w:sz w:val="28"/>
          <w:szCs w:val="28"/>
          <w:lang w:val="vi-VN" w:eastAsia="vi-VN" w:bidi="vi-VN"/>
        </w:rPr>
        <w:t xml:space="preserve">tham dự </w:t>
      </w:r>
      <w:r>
        <w:rPr>
          <w:rStyle w:val="Bodytext2Bold"/>
          <w:b w:val="0"/>
          <w:bCs w:val="0"/>
          <w:sz w:val="28"/>
          <w:szCs w:val="28"/>
        </w:rPr>
        <w:t>gói thầu</w:t>
      </w:r>
      <w:r>
        <w:rPr>
          <w:rStyle w:val="Bodytext2Bold"/>
          <w:sz w:val="28"/>
          <w:szCs w:val="28"/>
        </w:rPr>
        <w:t xml:space="preserve"> </w:t>
      </w:r>
      <w:r>
        <w:rPr>
          <w:rStyle w:val="Bodytext2Bold"/>
          <w:sz w:val="28"/>
          <w:szCs w:val="28"/>
          <w:lang w:val="en-US"/>
        </w:rPr>
        <w:t xml:space="preserve">  </w:t>
      </w:r>
      <w:r>
        <w:rPr>
          <w:rStyle w:val="Bodytext2Bold"/>
          <w:sz w:val="28"/>
          <w:szCs w:val="28"/>
          <w:highlight w:val="yellow"/>
          <w:lang w:val="en-US"/>
        </w:rPr>
        <w:t>…(công ty điền)……………………</w:t>
      </w:r>
      <w:r>
        <w:rPr>
          <w:color w:val="000000"/>
          <w:sz w:val="28"/>
          <w:szCs w:val="28"/>
          <w:lang w:val="vi-VN" w:eastAsia="vi-VN" w:bidi="vi-VN"/>
        </w:rPr>
        <w:t xml:space="preserve">thuộc </w:t>
      </w:r>
      <w:r>
        <w:rPr>
          <w:rStyle w:val="Bodytext2Bold"/>
          <w:b w:val="0"/>
          <w:bCs w:val="0"/>
          <w:sz w:val="28"/>
          <w:szCs w:val="28"/>
          <w:lang w:val="en-US"/>
        </w:rPr>
        <w:t xml:space="preserve">Kế hoạch </w:t>
      </w:r>
      <w:r>
        <w:rPr>
          <w:rStyle w:val="Bodytext2Bold"/>
          <w:b w:val="0"/>
          <w:bCs w:val="0"/>
          <w:sz w:val="28"/>
          <w:szCs w:val="28"/>
          <w:highlight w:val="yellow"/>
          <w:lang w:val="en-US"/>
        </w:rPr>
        <w:t>…(công ty điền)……</w:t>
      </w:r>
      <w:r>
        <w:rPr>
          <w:rStyle w:val="Bodytext2Bold"/>
          <w:sz w:val="28"/>
          <w:szCs w:val="28"/>
          <w:highlight w:val="yellow"/>
          <w:lang w:val="en-US"/>
        </w:rPr>
        <w:t>,</w:t>
      </w:r>
      <w:r>
        <w:rPr>
          <w:rStyle w:val="Bodytext2Bold"/>
          <w:sz w:val="28"/>
          <w:szCs w:val="28"/>
          <w:lang w:val="en-US"/>
        </w:rPr>
        <w:t xml:space="preserve"> </w:t>
      </w:r>
      <w:r>
        <w:rPr>
          <w:rStyle w:val="Bodytext2Bold"/>
          <w:sz w:val="28"/>
          <w:szCs w:val="28"/>
        </w:rPr>
        <w:t xml:space="preserve"> </w:t>
      </w:r>
      <w:r>
        <w:rPr>
          <w:color w:val="000000"/>
          <w:sz w:val="28"/>
          <w:szCs w:val="28"/>
          <w:lang w:val="vi-VN" w:eastAsia="vi-VN" w:bidi="vi-VN"/>
        </w:rPr>
        <w:t>xin cam kết:</w:t>
      </w:r>
    </w:p>
    <w:p w14:paraId="5EBE4814" w14:textId="77777777" w:rsidR="000E2201" w:rsidRDefault="00892C7A">
      <w:pPr>
        <w:numPr>
          <w:ilvl w:val="0"/>
          <w:numId w:val="1"/>
        </w:numPr>
        <w:tabs>
          <w:tab w:val="left" w:pos="284"/>
          <w:tab w:val="left" w:pos="851"/>
        </w:tabs>
        <w:spacing w:before="120" w:line="276" w:lineRule="auto"/>
        <w:ind w:left="426" w:right="268" w:firstLine="141"/>
        <w:jc w:val="both"/>
        <w:rPr>
          <w:b/>
          <w:bCs/>
          <w:sz w:val="28"/>
          <w:szCs w:val="28"/>
          <w:lang w:val="vi-VN"/>
        </w:rPr>
      </w:pPr>
      <w:r>
        <w:rPr>
          <w:b/>
          <w:bCs/>
          <w:sz w:val="28"/>
          <w:szCs w:val="28"/>
          <w:lang w:val="vi-VN"/>
        </w:rPr>
        <w:t>Về năng lực nhà thầu:</w:t>
      </w:r>
    </w:p>
    <w:p w14:paraId="44E0206D" w14:textId="77777777" w:rsidR="000E2201" w:rsidRDefault="00892C7A">
      <w:pPr>
        <w:numPr>
          <w:ilvl w:val="0"/>
          <w:numId w:val="2"/>
        </w:numPr>
        <w:spacing w:before="120" w:line="276" w:lineRule="auto"/>
        <w:ind w:left="0" w:right="268" w:firstLine="567"/>
        <w:jc w:val="both"/>
        <w:rPr>
          <w:bCs/>
          <w:sz w:val="28"/>
          <w:szCs w:val="28"/>
          <w:lang w:val="vi-VN"/>
        </w:rPr>
      </w:pPr>
      <w:r>
        <w:rPr>
          <w:bCs/>
          <w:sz w:val="28"/>
          <w:szCs w:val="28"/>
          <w:lang w:val="vi-VN"/>
        </w:rPr>
        <w:t xml:space="preserve">Cam kết không vi phạm pháp luật về BHXH, BHYT, không có nợ BHXH, không trốn đóng, tham gia BHXH đầy đủ cho người lao động theo văn bản số 71/KH-UBND ngày 03/3/2022 của UBND TP Hà Nội (tính đến thời điểm đóng thầu).Tài liệu chứng minh cho cam kết nêu trên, nhà thầu sẽ nộp vào thời điểm </w:t>
      </w:r>
      <w:r w:rsidRPr="00892C7A">
        <w:rPr>
          <w:bCs/>
          <w:sz w:val="28"/>
          <w:szCs w:val="28"/>
          <w:lang w:val="vi-VN"/>
        </w:rPr>
        <w:t>đối chiếu tài liệu (nếu có yêu cầu)</w:t>
      </w:r>
      <w:r>
        <w:rPr>
          <w:bCs/>
          <w:sz w:val="28"/>
          <w:szCs w:val="28"/>
          <w:lang w:val="vi-VN"/>
        </w:rPr>
        <w:t>. Trường hợp BHXH xác nhận nhà thầu vi phạm pháp luật về BHXH, BHYT, nhà thầu sẽ không được xét duyệt trúng thầu.</w:t>
      </w:r>
    </w:p>
    <w:p w14:paraId="6548DB6C" w14:textId="77777777" w:rsidR="000E2201" w:rsidRDefault="00892C7A">
      <w:pPr>
        <w:tabs>
          <w:tab w:val="left" w:pos="284"/>
        </w:tabs>
        <w:spacing w:before="120" w:line="276" w:lineRule="auto"/>
        <w:ind w:left="426" w:right="268"/>
        <w:jc w:val="both"/>
        <w:rPr>
          <w:b/>
          <w:bCs/>
          <w:sz w:val="28"/>
          <w:szCs w:val="28"/>
          <w:lang w:val="vi-VN"/>
        </w:rPr>
      </w:pPr>
      <w:r>
        <w:rPr>
          <w:b/>
          <w:sz w:val="28"/>
          <w:szCs w:val="28"/>
          <w:lang w:val="vi-VN"/>
        </w:rPr>
        <w:t xml:space="preserve">II. </w:t>
      </w:r>
      <w:r>
        <w:rPr>
          <w:b/>
          <w:bCs/>
          <w:sz w:val="28"/>
          <w:szCs w:val="28"/>
          <w:lang w:val="vi-VN"/>
        </w:rPr>
        <w:t>Về hồ sơ dự thầu:</w:t>
      </w:r>
    </w:p>
    <w:p w14:paraId="3716B8AB" w14:textId="77777777" w:rsidR="000E2201" w:rsidRDefault="00892C7A">
      <w:pPr>
        <w:pStyle w:val="ListParagraph"/>
        <w:widowControl w:val="0"/>
        <w:numPr>
          <w:ilvl w:val="0"/>
          <w:numId w:val="3"/>
        </w:numPr>
        <w:tabs>
          <w:tab w:val="left" w:pos="360"/>
        </w:tabs>
        <w:spacing w:before="120" w:line="276" w:lineRule="auto"/>
        <w:jc w:val="both"/>
        <w:rPr>
          <w:sz w:val="28"/>
          <w:szCs w:val="28"/>
          <w:lang w:val="vi-VN"/>
        </w:rPr>
      </w:pPr>
      <w:r>
        <w:rPr>
          <w:sz w:val="28"/>
          <w:szCs w:val="28"/>
          <w:lang w:val="vi-VN"/>
        </w:rPr>
        <w:t>Thông tin ghi trong hồ sơ dự thầu của nhà thầu là hoàn toàn chính xác.</w:t>
      </w:r>
    </w:p>
    <w:p w14:paraId="7DB74A50" w14:textId="77777777" w:rsidR="000E2201" w:rsidRDefault="00892C7A">
      <w:pPr>
        <w:widowControl w:val="0"/>
        <w:tabs>
          <w:tab w:val="left" w:pos="360"/>
        </w:tabs>
        <w:spacing w:before="120" w:line="276" w:lineRule="auto"/>
        <w:ind w:firstLine="709"/>
        <w:jc w:val="both"/>
        <w:rPr>
          <w:sz w:val="28"/>
          <w:szCs w:val="28"/>
          <w:lang w:val="vi-VN"/>
        </w:rPr>
      </w:pPr>
      <w:r>
        <w:rPr>
          <w:sz w:val="28"/>
          <w:szCs w:val="28"/>
          <w:lang w:val="vi-VN"/>
        </w:rPr>
        <w:t>2. Thông tin trong file Excel gửi cho Bệnh viện đúng như bản webform trong Hồ sơ dự thầu nhà thầu đã nộp trên Hệ thống mạng đấu thầu Quốc gia.</w:t>
      </w:r>
    </w:p>
    <w:p w14:paraId="7BAAE93A" w14:textId="77777777" w:rsidR="000E2201" w:rsidRDefault="00892C7A">
      <w:pPr>
        <w:widowControl w:val="0"/>
        <w:tabs>
          <w:tab w:val="left" w:pos="360"/>
        </w:tabs>
        <w:spacing w:before="120" w:line="276" w:lineRule="auto"/>
        <w:ind w:firstLine="709"/>
        <w:jc w:val="both"/>
        <w:rPr>
          <w:sz w:val="28"/>
          <w:szCs w:val="28"/>
          <w:lang w:val="vi-VN"/>
        </w:rPr>
      </w:pPr>
      <w:r>
        <w:rPr>
          <w:sz w:val="28"/>
          <w:szCs w:val="28"/>
          <w:lang w:val="vi-VN"/>
        </w:rPr>
        <w:t>3. Tất cả các mặt hàng tham dự thầu đều đảm bảo tiêu chuẩn chất lượng đã đăng ký với Cục Quản lý Dược, có giấy phép lưu hành do Bộ Y tế cấp.</w:t>
      </w:r>
    </w:p>
    <w:p w14:paraId="66C2542C" w14:textId="77777777" w:rsidR="000E2201" w:rsidRDefault="00892C7A">
      <w:pPr>
        <w:pStyle w:val="ListParagraph"/>
        <w:numPr>
          <w:ilvl w:val="0"/>
          <w:numId w:val="4"/>
        </w:numPr>
        <w:spacing w:before="120" w:line="276" w:lineRule="auto"/>
        <w:ind w:left="851" w:right="268" w:hanging="425"/>
        <w:jc w:val="both"/>
        <w:rPr>
          <w:b/>
          <w:bCs/>
          <w:sz w:val="28"/>
          <w:szCs w:val="28"/>
        </w:rPr>
      </w:pPr>
      <w:r>
        <w:rPr>
          <w:b/>
          <w:bCs/>
          <w:sz w:val="28"/>
          <w:szCs w:val="28"/>
        </w:rPr>
        <w:t>Về cung ứng thuốc:</w:t>
      </w:r>
    </w:p>
    <w:p w14:paraId="482410CC" w14:textId="77777777" w:rsidR="000E2201" w:rsidRDefault="00892C7A">
      <w:pPr>
        <w:widowControl w:val="0"/>
        <w:tabs>
          <w:tab w:val="left" w:pos="360"/>
        </w:tabs>
        <w:spacing w:before="120" w:line="276" w:lineRule="auto"/>
        <w:ind w:firstLine="709"/>
        <w:jc w:val="both"/>
        <w:rPr>
          <w:sz w:val="28"/>
          <w:szCs w:val="28"/>
        </w:rPr>
      </w:pPr>
      <w:r>
        <w:rPr>
          <w:sz w:val="28"/>
          <w:szCs w:val="28"/>
        </w:rPr>
        <w:t>1. Cung ứng kịp thời, chính xác, đủ về số lượng, đảm bảo về chất lượng như yêu cầu của E-HSMT.</w:t>
      </w:r>
    </w:p>
    <w:p w14:paraId="2AA542C5" w14:textId="77777777" w:rsidR="000E2201" w:rsidRDefault="00892C7A">
      <w:pPr>
        <w:widowControl w:val="0"/>
        <w:tabs>
          <w:tab w:val="left" w:pos="360"/>
        </w:tabs>
        <w:spacing w:before="120" w:line="276" w:lineRule="auto"/>
        <w:ind w:firstLine="709"/>
        <w:jc w:val="both"/>
        <w:rPr>
          <w:sz w:val="28"/>
          <w:szCs w:val="28"/>
        </w:rPr>
      </w:pPr>
      <w:r>
        <w:rPr>
          <w:sz w:val="28"/>
          <w:szCs w:val="28"/>
        </w:rPr>
        <w:t>2. Cung ứng đúng với các thông số đã kê khai trong E-HSDT.</w:t>
      </w:r>
    </w:p>
    <w:p w14:paraId="20FF3F2F" w14:textId="77777777" w:rsidR="000E2201" w:rsidRDefault="00892C7A">
      <w:pPr>
        <w:widowControl w:val="0"/>
        <w:tabs>
          <w:tab w:val="left" w:pos="360"/>
        </w:tabs>
        <w:spacing w:before="120" w:line="276" w:lineRule="auto"/>
        <w:ind w:firstLine="709"/>
        <w:jc w:val="both"/>
        <w:rPr>
          <w:sz w:val="28"/>
          <w:szCs w:val="28"/>
        </w:rPr>
      </w:pPr>
      <w:r>
        <w:rPr>
          <w:sz w:val="28"/>
          <w:szCs w:val="28"/>
        </w:rPr>
        <w:t>3. Trong trường hợp nhà thầu không cung ứng hoặc cung ứng không đúng với các thông số như cam kết ở các mục trên, nhà thầu sẽ có công văn giải trình và xin chịu trách nhiệm hoàn toàn về mặt tài chính theo điều khoản phạt vi phạm hợp đồng đã ký kết với Bệnh viện.</w:t>
      </w:r>
    </w:p>
    <w:p w14:paraId="7B27A9B7" w14:textId="77777777" w:rsidR="000E2201" w:rsidRDefault="00892C7A">
      <w:pPr>
        <w:widowControl w:val="0"/>
        <w:tabs>
          <w:tab w:val="left" w:pos="360"/>
        </w:tabs>
        <w:spacing w:before="120" w:line="276" w:lineRule="auto"/>
        <w:ind w:firstLine="709"/>
        <w:jc w:val="both"/>
        <w:rPr>
          <w:sz w:val="28"/>
          <w:szCs w:val="28"/>
        </w:rPr>
      </w:pPr>
      <w:r>
        <w:rPr>
          <w:sz w:val="28"/>
          <w:szCs w:val="28"/>
        </w:rPr>
        <w:t xml:space="preserve">4. Cam kết đáp ứng các yêu cầu </w:t>
      </w:r>
      <w:r>
        <w:rPr>
          <w:iCs/>
          <w:color w:val="000000"/>
          <w:sz w:val="28"/>
          <w:szCs w:val="28"/>
          <w:lang w:val="vi-VN" w:eastAsia="vi-VN"/>
        </w:rPr>
        <w:t xml:space="preserve">điều kiện giao hàng, số lượng thuốc theo yêu </w:t>
      </w:r>
      <w:r>
        <w:rPr>
          <w:iCs/>
          <w:color w:val="000000"/>
          <w:sz w:val="28"/>
          <w:szCs w:val="28"/>
          <w:lang w:val="vi-VN" w:eastAsia="vi-VN"/>
        </w:rPr>
        <w:lastRenderedPageBreak/>
        <w:t xml:space="preserve">cầu </w:t>
      </w:r>
      <w:r>
        <w:rPr>
          <w:iCs/>
          <w:color w:val="000000"/>
          <w:sz w:val="28"/>
          <w:szCs w:val="28"/>
          <w:lang w:eastAsia="vi-VN"/>
        </w:rPr>
        <w:t xml:space="preserve">của chủ đầu tư </w:t>
      </w:r>
      <w:r>
        <w:rPr>
          <w:iCs/>
          <w:color w:val="000000"/>
          <w:sz w:val="28"/>
          <w:szCs w:val="28"/>
          <w:lang w:val="vi-VN" w:eastAsia="vi-VN"/>
        </w:rPr>
        <w:t xml:space="preserve">trong </w:t>
      </w:r>
      <w:r>
        <w:rPr>
          <w:iCs/>
          <w:color w:val="000000"/>
          <w:sz w:val="28"/>
          <w:szCs w:val="28"/>
          <w:lang w:eastAsia="vi-VN"/>
        </w:rPr>
        <w:t>E-HSMT.</w:t>
      </w:r>
    </w:p>
    <w:p w14:paraId="3BA6C1CC" w14:textId="77777777" w:rsidR="000E2201" w:rsidRDefault="00892C7A">
      <w:pPr>
        <w:pStyle w:val="ListParagraph"/>
        <w:numPr>
          <w:ilvl w:val="0"/>
          <w:numId w:val="4"/>
        </w:numPr>
        <w:spacing w:before="120" w:line="276" w:lineRule="auto"/>
        <w:ind w:left="993" w:right="268" w:hanging="426"/>
        <w:jc w:val="both"/>
        <w:rPr>
          <w:b/>
          <w:bCs/>
          <w:sz w:val="28"/>
          <w:szCs w:val="28"/>
        </w:rPr>
      </w:pPr>
      <w:r>
        <w:rPr>
          <w:b/>
          <w:bCs/>
          <w:sz w:val="28"/>
          <w:szCs w:val="28"/>
        </w:rPr>
        <w:t>Giá thuốc dự thầu và cung ứng trong trường hợp trúng thầu:</w:t>
      </w:r>
    </w:p>
    <w:p w14:paraId="076593BE" w14:textId="77777777" w:rsidR="000E2201" w:rsidRDefault="00892C7A">
      <w:pPr>
        <w:pStyle w:val="ListParagraph"/>
        <w:widowControl w:val="0"/>
        <w:numPr>
          <w:ilvl w:val="0"/>
          <w:numId w:val="5"/>
        </w:numPr>
        <w:tabs>
          <w:tab w:val="left" w:pos="360"/>
          <w:tab w:val="left" w:pos="993"/>
        </w:tabs>
        <w:spacing w:before="120" w:line="276" w:lineRule="auto"/>
        <w:ind w:left="0" w:firstLine="709"/>
        <w:jc w:val="both"/>
        <w:rPr>
          <w:sz w:val="28"/>
          <w:szCs w:val="28"/>
        </w:rPr>
      </w:pPr>
      <w:r>
        <w:rPr>
          <w:sz w:val="28"/>
          <w:szCs w:val="28"/>
        </w:rPr>
        <w:t>Cam kết không nhận được thông báo gia hạn hay thông báo tạm dừng sử dụng giấy phép lưu hành của thuốc đến thời điểm hiện tại, đối với những thuốc hết hạn lưu hành và đã có xác nhận tiếp nhận hồ sơ gia hạn của Cục Quản lý Dược.</w:t>
      </w:r>
    </w:p>
    <w:p w14:paraId="5EE19153" w14:textId="77777777" w:rsidR="000E2201" w:rsidRDefault="00892C7A">
      <w:pPr>
        <w:pStyle w:val="ListParagraph"/>
        <w:widowControl w:val="0"/>
        <w:numPr>
          <w:ilvl w:val="0"/>
          <w:numId w:val="5"/>
        </w:numPr>
        <w:tabs>
          <w:tab w:val="left" w:pos="360"/>
          <w:tab w:val="left" w:pos="993"/>
        </w:tabs>
        <w:spacing w:before="120" w:line="276" w:lineRule="auto"/>
        <w:ind w:left="0" w:firstLine="709"/>
        <w:jc w:val="both"/>
        <w:rPr>
          <w:sz w:val="28"/>
          <w:szCs w:val="28"/>
        </w:rPr>
      </w:pPr>
      <w:r>
        <w:rPr>
          <w:sz w:val="28"/>
          <w:szCs w:val="28"/>
        </w:rPr>
        <w:t>Giá thuốc dự thầu và cung ứng trong trường hợp trúng thầu tuân theo các quy định của Nhà nước về giá.</w:t>
      </w:r>
    </w:p>
    <w:p w14:paraId="0E910AED" w14:textId="77777777" w:rsidR="000E2201" w:rsidRDefault="00892C7A">
      <w:pPr>
        <w:widowControl w:val="0"/>
        <w:tabs>
          <w:tab w:val="left" w:pos="360"/>
        </w:tabs>
        <w:spacing w:before="120" w:line="276" w:lineRule="auto"/>
        <w:ind w:firstLine="709"/>
        <w:jc w:val="both"/>
        <w:rPr>
          <w:sz w:val="28"/>
          <w:szCs w:val="28"/>
        </w:rPr>
      </w:pPr>
      <w:r>
        <w:rPr>
          <w:sz w:val="28"/>
          <w:szCs w:val="28"/>
        </w:rPr>
        <w:t>2. Trường hợp nhà thầu vi phạm các quy định của Nhà nước về giá, nhà thầu sẽ chịu trách nhiệm trước pháp luật và bồi thường cho bên mời thầu phần chênh lệch giá với số tiền bằng đơn giá chênh lệch (VNĐ) x số lượng thuốc cung ứng.</w:t>
      </w:r>
    </w:p>
    <w:p w14:paraId="6D5CDD8B" w14:textId="77777777" w:rsidR="000E2201" w:rsidRDefault="00892C7A">
      <w:pPr>
        <w:spacing w:before="120" w:line="276" w:lineRule="auto"/>
        <w:ind w:left="426" w:right="268"/>
        <w:rPr>
          <w:bCs/>
          <w:sz w:val="28"/>
          <w:szCs w:val="28"/>
        </w:rPr>
      </w:pPr>
      <w:r>
        <w:rPr>
          <w:bCs/>
          <w:sz w:val="28"/>
          <w:szCs w:val="28"/>
        </w:rPr>
        <w:t>Xin trân trọng cảm ơn!</w:t>
      </w:r>
    </w:p>
    <w:p w14:paraId="1EAC0739" w14:textId="77777777" w:rsidR="000E2201" w:rsidRDefault="00892C7A">
      <w:pPr>
        <w:spacing w:before="120"/>
        <w:ind w:right="43"/>
        <w:rPr>
          <w:bCs/>
          <w:i/>
          <w:sz w:val="26"/>
          <w:szCs w:val="26"/>
        </w:rPr>
      </w:pPr>
      <w:r>
        <w:rPr>
          <w:b/>
          <w:bCs/>
          <w:sz w:val="26"/>
          <w:szCs w:val="26"/>
        </w:rPr>
        <w:t xml:space="preserve">     </w:t>
      </w:r>
      <w:r>
        <w:rPr>
          <w:b/>
          <w:bCs/>
          <w:sz w:val="26"/>
          <w:szCs w:val="26"/>
        </w:rPr>
        <w:tab/>
      </w:r>
      <w:r>
        <w:rPr>
          <w:b/>
          <w:bCs/>
          <w:sz w:val="26"/>
          <w:szCs w:val="26"/>
        </w:rPr>
        <w:tab/>
      </w:r>
      <w:r>
        <w:rPr>
          <w:b/>
          <w:bCs/>
          <w:sz w:val="26"/>
          <w:szCs w:val="26"/>
        </w:rPr>
        <w:tab/>
      </w:r>
      <w:r>
        <w:rPr>
          <w:b/>
          <w:bCs/>
          <w:sz w:val="26"/>
          <w:szCs w:val="26"/>
        </w:rPr>
        <w:tab/>
      </w:r>
      <w:r>
        <w:rPr>
          <w:b/>
          <w:bCs/>
          <w:sz w:val="26"/>
          <w:szCs w:val="26"/>
        </w:rPr>
        <w:tab/>
      </w:r>
      <w:r>
        <w:rPr>
          <w:bCs/>
          <w:i/>
          <w:sz w:val="26"/>
          <w:szCs w:val="26"/>
        </w:rPr>
        <w:t xml:space="preserve">  </w:t>
      </w:r>
      <w:r>
        <w:rPr>
          <w:bCs/>
          <w:i/>
          <w:sz w:val="26"/>
          <w:szCs w:val="26"/>
        </w:rPr>
        <w:tab/>
        <w:t xml:space="preserve"> ………, ngày……..tháng……..năm </w:t>
      </w:r>
    </w:p>
    <w:p w14:paraId="489DD492" w14:textId="77777777" w:rsidR="000E2201" w:rsidRDefault="00892C7A">
      <w:pPr>
        <w:spacing w:before="120"/>
        <w:ind w:left="3600" w:right="43"/>
        <w:rPr>
          <w:sz w:val="26"/>
          <w:szCs w:val="26"/>
        </w:rPr>
      </w:pPr>
      <w:r>
        <w:rPr>
          <w:b/>
          <w:bCs/>
          <w:sz w:val="26"/>
          <w:szCs w:val="26"/>
        </w:rPr>
        <w:t xml:space="preserve">                Đại diện hợp pháp của nhà thầu </w:t>
      </w:r>
    </w:p>
    <w:p w14:paraId="69F0CE16" w14:textId="77777777" w:rsidR="000E2201" w:rsidRDefault="00892C7A">
      <w:pPr>
        <w:spacing w:before="120"/>
        <w:ind w:left="3600" w:right="268" w:firstLine="795"/>
        <w:rPr>
          <w:bCs/>
          <w:sz w:val="26"/>
          <w:szCs w:val="26"/>
        </w:rPr>
      </w:pPr>
      <w:r>
        <w:rPr>
          <w:i/>
          <w:iCs/>
          <w:sz w:val="26"/>
          <w:szCs w:val="26"/>
        </w:rPr>
        <w:t>[ghi tên, chức danh, ký tên và đóng dấu]</w:t>
      </w:r>
    </w:p>
    <w:p w14:paraId="561F1528" w14:textId="77777777" w:rsidR="000E2201" w:rsidRDefault="000E2201">
      <w:pPr>
        <w:tabs>
          <w:tab w:val="left" w:pos="255"/>
        </w:tabs>
        <w:spacing w:before="120"/>
        <w:rPr>
          <w:sz w:val="28"/>
          <w:szCs w:val="25"/>
        </w:rPr>
      </w:pPr>
    </w:p>
    <w:p w14:paraId="017B8058" w14:textId="77777777" w:rsidR="000E2201" w:rsidRDefault="000E2201"/>
    <w:sectPr w:rsidR="000E220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425BD"/>
    <w:multiLevelType w:val="multilevel"/>
    <w:tmpl w:val="07B425BD"/>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 w15:restartNumberingAfterBreak="0">
    <w:nsid w:val="16E33342"/>
    <w:multiLevelType w:val="multilevel"/>
    <w:tmpl w:val="16E33342"/>
    <w:lvl w:ilvl="0">
      <w:numFmt w:val="bullet"/>
      <w:lvlText w:val="-"/>
      <w:lvlJc w:val="left"/>
      <w:pPr>
        <w:ind w:left="700" w:hanging="360"/>
      </w:pPr>
      <w:rPr>
        <w:rFonts w:ascii="Times New Roman" w:eastAsia="Times New Roman" w:hAnsi="Times New Roman" w:cs="Times New Roman" w:hint="default"/>
      </w:rPr>
    </w:lvl>
    <w:lvl w:ilvl="1">
      <w:start w:val="1"/>
      <w:numFmt w:val="bullet"/>
      <w:lvlText w:val="o"/>
      <w:lvlJc w:val="left"/>
      <w:pPr>
        <w:ind w:left="1420" w:hanging="360"/>
      </w:pPr>
      <w:rPr>
        <w:rFonts w:ascii="Courier New" w:hAnsi="Courier New" w:cs="Courier New" w:hint="default"/>
      </w:rPr>
    </w:lvl>
    <w:lvl w:ilvl="2">
      <w:start w:val="1"/>
      <w:numFmt w:val="bullet"/>
      <w:lvlText w:val=""/>
      <w:lvlJc w:val="left"/>
      <w:pPr>
        <w:ind w:left="2140" w:hanging="360"/>
      </w:pPr>
      <w:rPr>
        <w:rFonts w:ascii="Wingdings" w:hAnsi="Wingdings" w:hint="default"/>
      </w:rPr>
    </w:lvl>
    <w:lvl w:ilvl="3">
      <w:start w:val="1"/>
      <w:numFmt w:val="bullet"/>
      <w:lvlText w:val=""/>
      <w:lvlJc w:val="left"/>
      <w:pPr>
        <w:ind w:left="2860" w:hanging="360"/>
      </w:pPr>
      <w:rPr>
        <w:rFonts w:ascii="Symbol" w:hAnsi="Symbol" w:hint="default"/>
      </w:rPr>
    </w:lvl>
    <w:lvl w:ilvl="4">
      <w:start w:val="1"/>
      <w:numFmt w:val="bullet"/>
      <w:lvlText w:val="o"/>
      <w:lvlJc w:val="left"/>
      <w:pPr>
        <w:ind w:left="3580" w:hanging="360"/>
      </w:pPr>
      <w:rPr>
        <w:rFonts w:ascii="Courier New" w:hAnsi="Courier New" w:cs="Courier New" w:hint="default"/>
      </w:rPr>
    </w:lvl>
    <w:lvl w:ilvl="5">
      <w:start w:val="1"/>
      <w:numFmt w:val="bullet"/>
      <w:lvlText w:val=""/>
      <w:lvlJc w:val="left"/>
      <w:pPr>
        <w:ind w:left="4300" w:hanging="360"/>
      </w:pPr>
      <w:rPr>
        <w:rFonts w:ascii="Wingdings" w:hAnsi="Wingdings" w:hint="default"/>
      </w:rPr>
    </w:lvl>
    <w:lvl w:ilvl="6">
      <w:start w:val="1"/>
      <w:numFmt w:val="bullet"/>
      <w:lvlText w:val=""/>
      <w:lvlJc w:val="left"/>
      <w:pPr>
        <w:ind w:left="5020" w:hanging="360"/>
      </w:pPr>
      <w:rPr>
        <w:rFonts w:ascii="Symbol" w:hAnsi="Symbol" w:hint="default"/>
      </w:rPr>
    </w:lvl>
    <w:lvl w:ilvl="7">
      <w:start w:val="1"/>
      <w:numFmt w:val="bullet"/>
      <w:lvlText w:val="o"/>
      <w:lvlJc w:val="left"/>
      <w:pPr>
        <w:ind w:left="5740" w:hanging="360"/>
      </w:pPr>
      <w:rPr>
        <w:rFonts w:ascii="Courier New" w:hAnsi="Courier New" w:cs="Courier New" w:hint="default"/>
      </w:rPr>
    </w:lvl>
    <w:lvl w:ilvl="8">
      <w:start w:val="1"/>
      <w:numFmt w:val="bullet"/>
      <w:lvlText w:val=""/>
      <w:lvlJc w:val="left"/>
      <w:pPr>
        <w:ind w:left="6460" w:hanging="360"/>
      </w:pPr>
      <w:rPr>
        <w:rFonts w:ascii="Wingdings" w:hAnsi="Wingdings" w:hint="default"/>
      </w:rPr>
    </w:lvl>
  </w:abstractNum>
  <w:abstractNum w:abstractNumId="2" w15:restartNumberingAfterBreak="0">
    <w:nsid w:val="1D864BE4"/>
    <w:multiLevelType w:val="multilevel"/>
    <w:tmpl w:val="1D864BE4"/>
    <w:lvl w:ilvl="0">
      <w:start w:val="1"/>
      <w:numFmt w:val="decimal"/>
      <w:lvlText w:val="%1."/>
      <w:lvlJc w:val="left"/>
      <w:pPr>
        <w:ind w:left="1080" w:hanging="360"/>
      </w:pPr>
      <w:rPr>
        <w:rFonts w:ascii="Times New Roman" w:eastAsia="Times New Roman" w:hAnsi="Times New Roman" w:cs="Times New Roman"/>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400A1353"/>
    <w:multiLevelType w:val="multilevel"/>
    <w:tmpl w:val="400A1353"/>
    <w:lvl w:ilvl="0">
      <w:start w:val="1"/>
      <w:numFmt w:val="upperRoman"/>
      <w:lvlText w:val="%1."/>
      <w:lvlJc w:val="left"/>
      <w:pPr>
        <w:ind w:left="1364" w:hanging="720"/>
      </w:pPr>
      <w:rPr>
        <w:rFonts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 w15:restartNumberingAfterBreak="0">
    <w:nsid w:val="78A07770"/>
    <w:multiLevelType w:val="multilevel"/>
    <w:tmpl w:val="78A07770"/>
    <w:lvl w:ilvl="0">
      <w:start w:val="3"/>
      <w:numFmt w:val="upperRoman"/>
      <w:lvlText w:val="%1."/>
      <w:lvlJc w:val="left"/>
      <w:pPr>
        <w:ind w:left="1364" w:hanging="720"/>
      </w:pPr>
      <w:rPr>
        <w:rFonts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num w:numId="1" w16cid:durableId="104538827">
    <w:abstractNumId w:val="3"/>
  </w:num>
  <w:num w:numId="2" w16cid:durableId="991253242">
    <w:abstractNumId w:val="1"/>
  </w:num>
  <w:num w:numId="3" w16cid:durableId="493767512">
    <w:abstractNumId w:val="2"/>
  </w:num>
  <w:num w:numId="4" w16cid:durableId="1600215417">
    <w:abstractNumId w:val="4"/>
  </w:num>
  <w:num w:numId="5" w16cid:durableId="5464501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D74"/>
    <w:rsid w:val="000E2201"/>
    <w:rsid w:val="00237D0B"/>
    <w:rsid w:val="0025467D"/>
    <w:rsid w:val="00275184"/>
    <w:rsid w:val="00313C40"/>
    <w:rsid w:val="004216A4"/>
    <w:rsid w:val="004F2D4B"/>
    <w:rsid w:val="004F32A8"/>
    <w:rsid w:val="0056059A"/>
    <w:rsid w:val="005956B6"/>
    <w:rsid w:val="00620828"/>
    <w:rsid w:val="00892C7A"/>
    <w:rsid w:val="00912074"/>
    <w:rsid w:val="00C03D74"/>
    <w:rsid w:val="00CD5F7F"/>
    <w:rsid w:val="00D62A65"/>
    <w:rsid w:val="00D974B4"/>
    <w:rsid w:val="00E050E5"/>
    <w:rsid w:val="00E54491"/>
    <w:rsid w:val="00F46611"/>
    <w:rsid w:val="041533D9"/>
    <w:rsid w:val="171219DF"/>
    <w:rsid w:val="1A0B4529"/>
    <w:rsid w:val="68201548"/>
    <w:rsid w:val="6B8A05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84C201E"/>
  <w15:docId w15:val="{84D93FBD-C5FF-4AFC-9D90-40E122F8A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character" w:customStyle="1" w:styleId="Bodytext2">
    <w:name w:val="Body text (2)_"/>
    <w:basedOn w:val="DefaultParagraphFont"/>
    <w:link w:val="Bodytext20"/>
    <w:rPr>
      <w:rFonts w:ascii="Times New Roman" w:eastAsia="Times New Roman" w:hAnsi="Times New Roman" w:cs="Times New Roman"/>
      <w:shd w:val="clear" w:color="auto" w:fill="FFFFFF"/>
    </w:rPr>
  </w:style>
  <w:style w:type="paragraph" w:customStyle="1" w:styleId="Bodytext20">
    <w:name w:val="Body text (2)"/>
    <w:basedOn w:val="Normal"/>
    <w:link w:val="Bodytext2"/>
    <w:qFormat/>
    <w:pPr>
      <w:widowControl w:val="0"/>
      <w:shd w:val="clear" w:color="auto" w:fill="FFFFFF"/>
      <w:spacing w:line="288" w:lineRule="exact"/>
      <w:ind w:hanging="420"/>
      <w:jc w:val="both"/>
    </w:pPr>
    <w:rPr>
      <w:kern w:val="2"/>
      <w:sz w:val="22"/>
      <w:szCs w:val="22"/>
      <w14:ligatures w14:val="standardContextual"/>
    </w:rPr>
  </w:style>
  <w:style w:type="character" w:customStyle="1" w:styleId="Bodytext2Bold">
    <w:name w:val="Body text (2) + Bold"/>
    <w:basedOn w:val="Bodytext2"/>
    <w:qFormat/>
    <w:rPr>
      <w:rFonts w:ascii="Times New Roman" w:eastAsia="Times New Roman" w:hAnsi="Times New Roman" w:cs="Times New Roman"/>
      <w:b/>
      <w:bCs/>
      <w:color w:val="000000"/>
      <w:spacing w:val="0"/>
      <w:w w:val="100"/>
      <w:position w:val="0"/>
      <w:sz w:val="24"/>
      <w:szCs w:val="24"/>
      <w:shd w:val="clear" w:color="auto" w:fill="FFFFFF"/>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361</Words>
  <Characters>2064</Characters>
  <Application>Microsoft Office Word</Application>
  <DocSecurity>0</DocSecurity>
  <Lines>17</Lines>
  <Paragraphs>4</Paragraphs>
  <ScaleCrop>false</ScaleCrop>
  <Company/>
  <LinksUpToDate>false</LinksUpToDate>
  <CharactersWithSpaces>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Truong Son</dc:creator>
  <cp:lastModifiedBy>Đức Trịnh</cp:lastModifiedBy>
  <cp:revision>11</cp:revision>
  <dcterms:created xsi:type="dcterms:W3CDTF">2024-09-03T11:35:00Z</dcterms:created>
  <dcterms:modified xsi:type="dcterms:W3CDTF">2025-11-25T07:16:00Z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1033-12.2.0.23131</vt:lpwstr>
  </property>
  <property fmtid="{D5CDD505-2E9C-101B-9397-08002B2CF9AE}" pid="3" name="ICV">
    <vt:lpwstr>F6610DACB3FE4C739243BBFE6DA0C1FC_12</vt:lpwstr>
  </property>
</Properties>
</file>